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A6E" w:rsidRDefault="00AB1FE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7.25pt">
            <v:imagedata r:id="rId6" o:title="график"/>
          </v:shape>
        </w:pict>
      </w:r>
    </w:p>
    <w:p w:rsidR="00F33A6E" w:rsidRDefault="00F33A6E"/>
    <w:p w:rsidR="00F33A6E" w:rsidRDefault="00F33A6E"/>
    <w:p w:rsidR="00F33A6E" w:rsidRDefault="00F33A6E"/>
    <w:p w:rsidR="00F33A6E" w:rsidRDefault="00F33A6E" w:rsidP="00F33A6E">
      <w:pPr>
        <w:pStyle w:val="a4"/>
        <w:tabs>
          <w:tab w:val="left" w:pos="4961"/>
        </w:tabs>
        <w:ind w:left="-142" w:firstLine="142"/>
      </w:pPr>
      <w:bookmarkStart w:id="0" w:name="_GoBack"/>
      <w:bookmarkEnd w:id="0"/>
      <w:r>
        <w:lastRenderedPageBreak/>
        <w:t>Календарный учебный график деятельности муниципального бюджетного дошкольного образовательного учреждения «</w:t>
      </w:r>
      <w:proofErr w:type="spellStart"/>
      <w:r>
        <w:t>Большеныртинский</w:t>
      </w:r>
      <w:proofErr w:type="spellEnd"/>
      <w:r>
        <w:t xml:space="preserve"> детский сад «</w:t>
      </w:r>
      <w:proofErr w:type="spellStart"/>
      <w:r>
        <w:t>Милэшкэй</w:t>
      </w:r>
      <w:proofErr w:type="spellEnd"/>
      <w:r>
        <w:t>» Сабинского муниципального района Республики Татарстан» является локальным нормативным документом, регламентирующим общие требования к организации образовательного процесса детского сада в учебном году.</w:t>
      </w:r>
    </w:p>
    <w:p w:rsidR="00F33A6E" w:rsidRDefault="00F33A6E" w:rsidP="00F33A6E">
      <w:pPr>
        <w:pStyle w:val="a4"/>
        <w:tabs>
          <w:tab w:val="left" w:pos="4961"/>
        </w:tabs>
        <w:ind w:left="-142" w:firstLine="142"/>
      </w:pPr>
      <w:r>
        <w:t xml:space="preserve">    Календарный учебный график разработан в соответствии:</w:t>
      </w:r>
    </w:p>
    <w:p w:rsidR="00F33A6E" w:rsidRDefault="00F33A6E" w:rsidP="00F33A6E">
      <w:pPr>
        <w:pStyle w:val="a4"/>
        <w:numPr>
          <w:ilvl w:val="0"/>
          <w:numId w:val="1"/>
        </w:numPr>
        <w:tabs>
          <w:tab w:val="left" w:pos="4961"/>
        </w:tabs>
      </w:pPr>
      <w:r>
        <w:t>Законом Российской Федерации от 29.12.2012 г. № 273-ФЗ «Об образовании в Российской Федерации»;</w:t>
      </w:r>
    </w:p>
    <w:p w:rsidR="00F33A6E" w:rsidRDefault="00F33A6E" w:rsidP="00F33A6E">
      <w:pPr>
        <w:pStyle w:val="a4"/>
        <w:numPr>
          <w:ilvl w:val="0"/>
          <w:numId w:val="1"/>
        </w:numPr>
        <w:tabs>
          <w:tab w:val="left" w:pos="4961"/>
        </w:tabs>
      </w:pPr>
      <w:r>
        <w:t>Федеральным государственным образовательным стандартом дошкольного образования, утвержденным приказом Министерства образования и науки РФ от 17 октября 2013 года № 1155;</w:t>
      </w:r>
    </w:p>
    <w:p w:rsidR="00F33A6E" w:rsidRDefault="00F33A6E" w:rsidP="00F33A6E">
      <w:pPr>
        <w:pStyle w:val="a4"/>
        <w:numPr>
          <w:ilvl w:val="0"/>
          <w:numId w:val="1"/>
        </w:numPr>
        <w:tabs>
          <w:tab w:val="left" w:pos="4961"/>
        </w:tabs>
      </w:pPr>
      <w:r>
        <w:t>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организациях», утвержденными Постановлением Главного государственного санитарного врача РФ от 15.05.2013 г. № 26;</w:t>
      </w:r>
    </w:p>
    <w:p w:rsidR="00F33A6E" w:rsidRDefault="00F33A6E" w:rsidP="00F33A6E">
      <w:pPr>
        <w:pStyle w:val="a4"/>
        <w:numPr>
          <w:ilvl w:val="0"/>
          <w:numId w:val="1"/>
        </w:numPr>
        <w:tabs>
          <w:tab w:val="left" w:pos="4961"/>
        </w:tabs>
      </w:pPr>
      <w:r>
        <w:t>Уставом ДОУ;</w:t>
      </w:r>
    </w:p>
    <w:p w:rsidR="00F33A6E" w:rsidRDefault="00F33A6E" w:rsidP="00F33A6E">
      <w:pPr>
        <w:pStyle w:val="a4"/>
        <w:numPr>
          <w:ilvl w:val="0"/>
          <w:numId w:val="1"/>
        </w:numPr>
        <w:tabs>
          <w:tab w:val="left" w:pos="4961"/>
        </w:tabs>
      </w:pPr>
      <w:r>
        <w:t>Основной образовательной программой дошкольного образования муниципального дошкольного образовательного учреждения «</w:t>
      </w:r>
      <w:proofErr w:type="spellStart"/>
      <w:r>
        <w:t>Большеныртинский</w:t>
      </w:r>
      <w:proofErr w:type="spellEnd"/>
      <w:r>
        <w:t xml:space="preserve"> детский сад «</w:t>
      </w:r>
      <w:proofErr w:type="spellStart"/>
      <w:r>
        <w:t>Милэшкэй</w:t>
      </w:r>
      <w:proofErr w:type="spellEnd"/>
      <w:r>
        <w:t>» Сабинского муниципального района Республики Татарстан»;</w:t>
      </w:r>
    </w:p>
    <w:p w:rsidR="00F33A6E" w:rsidRDefault="00F33A6E" w:rsidP="00F33A6E">
      <w:pPr>
        <w:pStyle w:val="a4"/>
        <w:numPr>
          <w:ilvl w:val="0"/>
          <w:numId w:val="1"/>
        </w:numPr>
        <w:tabs>
          <w:tab w:val="left" w:pos="4961"/>
        </w:tabs>
      </w:pPr>
      <w:r>
        <w:t>Трудовым кодексом Российской Федерации; Законом Республики Татарстан от 19.02.1992 г. №1448-Х</w:t>
      </w:r>
      <w:r>
        <w:rPr>
          <w:lang w:val="en-US"/>
        </w:rPr>
        <w:t>II</w:t>
      </w:r>
      <w:r>
        <w:t xml:space="preserve"> «О праздничных днях и памятных датах Республики Татарстан» (с внесением изменений в статью 1); </w:t>
      </w:r>
    </w:p>
    <w:p w:rsidR="00F33A6E" w:rsidRDefault="00F33A6E" w:rsidP="00F33A6E">
      <w:pPr>
        <w:pStyle w:val="a4"/>
        <w:numPr>
          <w:ilvl w:val="0"/>
          <w:numId w:val="1"/>
        </w:numPr>
        <w:tabs>
          <w:tab w:val="left" w:pos="4961"/>
        </w:tabs>
      </w:pPr>
      <w:r>
        <w:t>Проектом Постановления Правительства Российской Федерации «О переносе выходных дней в 2019 году (с внесением изменений в статью 1); подготовлен Минтрудом России 20.07.2018 г.)</w:t>
      </w:r>
    </w:p>
    <w:p w:rsidR="00F33A6E" w:rsidRDefault="00F33A6E" w:rsidP="00F33A6E">
      <w:pPr>
        <w:pStyle w:val="a4"/>
        <w:tabs>
          <w:tab w:val="left" w:pos="4961"/>
        </w:tabs>
        <w:ind w:left="720"/>
      </w:pP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 xml:space="preserve">    Содержание  календарного учебного графика включает в себя следующее:</w:t>
      </w:r>
    </w:p>
    <w:p w:rsidR="00F33A6E" w:rsidRDefault="00F33A6E" w:rsidP="00F33A6E">
      <w:pPr>
        <w:pStyle w:val="a4"/>
        <w:tabs>
          <w:tab w:val="left" w:pos="4961"/>
        </w:tabs>
        <w:ind w:left="720"/>
      </w:pP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>-режим работы ДОУ;</w:t>
      </w: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>-продолжительность учебного года;</w:t>
      </w: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>-количество недель в учебном году;</w:t>
      </w: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>-организация образовательной деятельности;</w:t>
      </w: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>-сроки проведения мониторинга достижения детьми планируемых результатов освоения основной образовательной программы дошкольного образования;</w:t>
      </w: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>-праздничные дни.</w:t>
      </w:r>
    </w:p>
    <w:p w:rsidR="00F33A6E" w:rsidRDefault="00F33A6E" w:rsidP="00F33A6E">
      <w:pPr>
        <w:pStyle w:val="a4"/>
        <w:tabs>
          <w:tab w:val="left" w:pos="4961"/>
        </w:tabs>
        <w:ind w:left="720"/>
      </w:pP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 xml:space="preserve">    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</w:t>
      </w:r>
    </w:p>
    <w:p w:rsidR="00F33A6E" w:rsidRDefault="00F33A6E" w:rsidP="00F33A6E">
      <w:pPr>
        <w:pStyle w:val="a4"/>
        <w:tabs>
          <w:tab w:val="left" w:pos="4961"/>
        </w:tabs>
        <w:ind w:left="720"/>
      </w:pPr>
    </w:p>
    <w:p w:rsidR="00F33A6E" w:rsidRDefault="00F33A6E" w:rsidP="00F33A6E">
      <w:pPr>
        <w:pStyle w:val="a4"/>
        <w:tabs>
          <w:tab w:val="left" w:pos="4961"/>
        </w:tabs>
        <w:ind w:left="720"/>
      </w:pPr>
      <w:r>
        <w:t xml:space="preserve"> </w:t>
      </w:r>
    </w:p>
    <w:tbl>
      <w:tblPr>
        <w:tblStyle w:val="a5"/>
        <w:tblW w:w="0" w:type="auto"/>
        <w:tblInd w:w="720" w:type="dxa"/>
        <w:tblLook w:val="0000" w:firstRow="0" w:lastRow="0" w:firstColumn="0" w:lastColumn="0" w:noHBand="0" w:noVBand="0"/>
      </w:tblPr>
      <w:tblGrid>
        <w:gridCol w:w="657"/>
        <w:gridCol w:w="2758"/>
        <w:gridCol w:w="859"/>
        <w:gridCol w:w="6"/>
        <w:gridCol w:w="950"/>
        <w:gridCol w:w="865"/>
        <w:gridCol w:w="949"/>
        <w:gridCol w:w="12"/>
        <w:gridCol w:w="865"/>
        <w:gridCol w:w="930"/>
      </w:tblGrid>
      <w:tr w:rsidR="00F33A6E" w:rsidTr="00A51959">
        <w:trPr>
          <w:trHeight w:val="450"/>
        </w:trPr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108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 xml:space="preserve">/п     </w:t>
            </w:r>
          </w:p>
          <w:p w:rsidR="00F33A6E" w:rsidRDefault="00F33A6E" w:rsidP="00A51959">
            <w:pPr>
              <w:pStyle w:val="a4"/>
              <w:tabs>
                <w:tab w:val="left" w:pos="4961"/>
              </w:tabs>
              <w:ind w:left="108"/>
            </w:pPr>
          </w:p>
        </w:tc>
        <w:tc>
          <w:tcPr>
            <w:tcW w:w="8472" w:type="dxa"/>
            <w:gridSpan w:val="9"/>
          </w:tcPr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 xml:space="preserve">                                СОДЕРЖАНИЕ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Количество групп</w:t>
            </w:r>
          </w:p>
        </w:tc>
        <w:tc>
          <w:tcPr>
            <w:tcW w:w="5532" w:type="dxa"/>
            <w:gridSpan w:val="8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Разновозрастная группа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2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Режим работы ДОУ</w:t>
            </w:r>
          </w:p>
        </w:tc>
        <w:tc>
          <w:tcPr>
            <w:tcW w:w="5532" w:type="dxa"/>
            <w:gridSpan w:val="8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-шестидневная рабочая неделя; выходной – воскресенье и праздничные дни;</w:t>
            </w:r>
          </w:p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-режим работы: с 07.00 до 16.00 часов; в субботу с 07.00 до 15.00 часов;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3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Начало учебного года</w:t>
            </w:r>
          </w:p>
        </w:tc>
        <w:tc>
          <w:tcPr>
            <w:tcW w:w="5532" w:type="dxa"/>
            <w:gridSpan w:val="8"/>
          </w:tcPr>
          <w:p w:rsidR="00F33A6E" w:rsidRDefault="00160561" w:rsidP="00A51959">
            <w:pPr>
              <w:pStyle w:val="a4"/>
              <w:tabs>
                <w:tab w:val="left" w:pos="4961"/>
              </w:tabs>
            </w:pPr>
            <w:r>
              <w:t>01.09.2023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4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 xml:space="preserve">Окончание учебного </w:t>
            </w:r>
            <w:r>
              <w:lastRenderedPageBreak/>
              <w:t>года</w:t>
            </w:r>
          </w:p>
        </w:tc>
        <w:tc>
          <w:tcPr>
            <w:tcW w:w="5532" w:type="dxa"/>
            <w:gridSpan w:val="8"/>
          </w:tcPr>
          <w:p w:rsidR="00F33A6E" w:rsidRDefault="00160561" w:rsidP="00A51959">
            <w:pPr>
              <w:pStyle w:val="a4"/>
              <w:tabs>
                <w:tab w:val="left" w:pos="4961"/>
              </w:tabs>
            </w:pPr>
            <w:r>
              <w:lastRenderedPageBreak/>
              <w:t>31.05.2024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lastRenderedPageBreak/>
              <w:t>5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Количество недель</w:t>
            </w:r>
          </w:p>
        </w:tc>
        <w:tc>
          <w:tcPr>
            <w:tcW w:w="5532" w:type="dxa"/>
            <w:gridSpan w:val="8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38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6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Продолжительность учебной недели</w:t>
            </w:r>
          </w:p>
        </w:tc>
        <w:tc>
          <w:tcPr>
            <w:tcW w:w="5532" w:type="dxa"/>
            <w:gridSpan w:val="8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6 дней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7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Начало ОД (в первой половине дня)</w:t>
            </w:r>
          </w:p>
        </w:tc>
        <w:tc>
          <w:tcPr>
            <w:tcW w:w="859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1,2-2 года</w:t>
            </w:r>
          </w:p>
        </w:tc>
        <w:tc>
          <w:tcPr>
            <w:tcW w:w="98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2-3 года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3-4 года</w:t>
            </w:r>
          </w:p>
        </w:tc>
        <w:tc>
          <w:tcPr>
            <w:tcW w:w="98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4-5 лет</w:t>
            </w:r>
          </w:p>
        </w:tc>
        <w:tc>
          <w:tcPr>
            <w:tcW w:w="87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5-6 лет</w:t>
            </w:r>
          </w:p>
        </w:tc>
        <w:tc>
          <w:tcPr>
            <w:tcW w:w="95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6-7 лет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</w:p>
        </w:tc>
        <w:tc>
          <w:tcPr>
            <w:tcW w:w="859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9.00</w:t>
            </w:r>
          </w:p>
        </w:tc>
        <w:tc>
          <w:tcPr>
            <w:tcW w:w="98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9.00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9.00</w:t>
            </w:r>
          </w:p>
        </w:tc>
        <w:tc>
          <w:tcPr>
            <w:tcW w:w="98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9.00</w:t>
            </w:r>
          </w:p>
        </w:tc>
        <w:tc>
          <w:tcPr>
            <w:tcW w:w="87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9.00</w:t>
            </w:r>
          </w:p>
        </w:tc>
        <w:tc>
          <w:tcPr>
            <w:tcW w:w="95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9.00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8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Окончание (в первой половине дня)</w:t>
            </w:r>
          </w:p>
        </w:tc>
        <w:tc>
          <w:tcPr>
            <w:tcW w:w="865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9.38</w:t>
            </w:r>
          </w:p>
        </w:tc>
        <w:tc>
          <w:tcPr>
            <w:tcW w:w="983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9.40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9.45</w:t>
            </w:r>
          </w:p>
        </w:tc>
        <w:tc>
          <w:tcPr>
            <w:tcW w:w="99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9.50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10.05</w:t>
            </w:r>
          </w:p>
        </w:tc>
        <w:tc>
          <w:tcPr>
            <w:tcW w:w="95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10.50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9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Перерыв между О</w:t>
            </w:r>
            <w:proofErr w:type="gramStart"/>
            <w:r>
              <w:t>Д(</w:t>
            </w:r>
            <w:proofErr w:type="gramEnd"/>
            <w:r>
              <w:t>не менее)</w:t>
            </w:r>
          </w:p>
        </w:tc>
        <w:tc>
          <w:tcPr>
            <w:tcW w:w="865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10мин</w:t>
            </w:r>
          </w:p>
        </w:tc>
        <w:tc>
          <w:tcPr>
            <w:tcW w:w="983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10мин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10мин</w:t>
            </w:r>
          </w:p>
        </w:tc>
        <w:tc>
          <w:tcPr>
            <w:tcW w:w="99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10мин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10мин</w:t>
            </w:r>
          </w:p>
        </w:tc>
        <w:tc>
          <w:tcPr>
            <w:tcW w:w="95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10мин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Продолжительность ОД</w:t>
            </w:r>
          </w:p>
        </w:tc>
        <w:tc>
          <w:tcPr>
            <w:tcW w:w="865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8-10 мин</w:t>
            </w:r>
          </w:p>
        </w:tc>
        <w:tc>
          <w:tcPr>
            <w:tcW w:w="983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10мин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15мин</w:t>
            </w:r>
          </w:p>
        </w:tc>
        <w:tc>
          <w:tcPr>
            <w:tcW w:w="99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20мин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25мин</w:t>
            </w:r>
          </w:p>
        </w:tc>
        <w:tc>
          <w:tcPr>
            <w:tcW w:w="95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30мин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11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Начало ОД (вечерний отрезок времени)</w:t>
            </w:r>
          </w:p>
        </w:tc>
        <w:tc>
          <w:tcPr>
            <w:tcW w:w="865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-</w:t>
            </w:r>
          </w:p>
        </w:tc>
        <w:tc>
          <w:tcPr>
            <w:tcW w:w="983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-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-</w:t>
            </w:r>
          </w:p>
        </w:tc>
        <w:tc>
          <w:tcPr>
            <w:tcW w:w="99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-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14.50</w:t>
            </w:r>
          </w:p>
        </w:tc>
        <w:tc>
          <w:tcPr>
            <w:tcW w:w="95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14.50</w:t>
            </w:r>
          </w:p>
        </w:tc>
      </w:tr>
      <w:tr w:rsidR="00F33A6E" w:rsidTr="00A51959">
        <w:tblPrEx>
          <w:tblLook w:val="04A0" w:firstRow="1" w:lastRow="0" w:firstColumn="1" w:lastColumn="0" w:noHBand="0" w:noVBand="1"/>
        </w:tblPrEx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12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Объем недельной нагрузки</w:t>
            </w:r>
          </w:p>
        </w:tc>
        <w:tc>
          <w:tcPr>
            <w:tcW w:w="865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</w:t>
            </w:r>
          </w:p>
        </w:tc>
        <w:tc>
          <w:tcPr>
            <w:tcW w:w="983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</w:t>
            </w:r>
          </w:p>
        </w:tc>
        <w:tc>
          <w:tcPr>
            <w:tcW w:w="999" w:type="dxa"/>
            <w:gridSpan w:val="2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10</w:t>
            </w:r>
          </w:p>
        </w:tc>
        <w:tc>
          <w:tcPr>
            <w:tcW w:w="86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13</w:t>
            </w:r>
          </w:p>
        </w:tc>
        <w:tc>
          <w:tcPr>
            <w:tcW w:w="955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14</w:t>
            </w:r>
          </w:p>
        </w:tc>
      </w:tr>
      <w:tr w:rsidR="00F33A6E" w:rsidTr="00A51959">
        <w:trPr>
          <w:trHeight w:val="510"/>
        </w:trPr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108"/>
            </w:pPr>
            <w:r>
              <w:t>13</w:t>
            </w:r>
          </w:p>
          <w:p w:rsidR="00F33A6E" w:rsidRDefault="00F33A6E" w:rsidP="00A51959">
            <w:pPr>
              <w:pStyle w:val="a4"/>
              <w:tabs>
                <w:tab w:val="left" w:pos="4961"/>
              </w:tabs>
            </w:pP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</w:pPr>
            <w:r>
              <w:t>Мониторинг достижения детьми планируемых результатов освоения основной образовательной программы дошкольного образования</w:t>
            </w:r>
          </w:p>
        </w:tc>
        <w:tc>
          <w:tcPr>
            <w:tcW w:w="5532" w:type="dxa"/>
            <w:gridSpan w:val="8"/>
          </w:tcPr>
          <w:p w:rsidR="00F33A6E" w:rsidRDefault="00160561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16.10.2023 г.-20.10.2023</w:t>
            </w:r>
            <w:r w:rsidR="00F33A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F33A6E" w:rsidRDefault="00160561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20.05.2024 г.-24.05.2024</w:t>
            </w:r>
            <w:r w:rsidR="00F33A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F33A6E" w:rsidRDefault="00F33A6E" w:rsidP="00A51959">
            <w:pPr>
              <w:pStyle w:val="a4"/>
              <w:tabs>
                <w:tab w:val="left" w:pos="4961"/>
              </w:tabs>
            </w:pPr>
          </w:p>
        </w:tc>
      </w:tr>
      <w:tr w:rsidR="00F33A6E" w:rsidTr="00A51959">
        <w:trPr>
          <w:trHeight w:val="510"/>
        </w:trPr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108"/>
            </w:pPr>
            <w:r>
              <w:t>14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30"/>
            </w:pPr>
            <w:r>
              <w:t>Праздничные дни</w:t>
            </w:r>
          </w:p>
        </w:tc>
        <w:tc>
          <w:tcPr>
            <w:tcW w:w="5532" w:type="dxa"/>
            <w:gridSpan w:val="8"/>
          </w:tcPr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Курбан байрам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Конституции РТ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каникулы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Весны и труда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России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Ураза-Байрам</w:t>
            </w:r>
          </w:p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Республики Татарстан</w:t>
            </w:r>
          </w:p>
        </w:tc>
      </w:tr>
      <w:tr w:rsidR="00F33A6E" w:rsidTr="00A51959">
        <w:trPr>
          <w:trHeight w:val="510"/>
        </w:trPr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108"/>
            </w:pPr>
            <w:r>
              <w:t>15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30"/>
            </w:pPr>
            <w:r>
              <w:t>Летний оздоровительный период</w:t>
            </w:r>
          </w:p>
        </w:tc>
        <w:tc>
          <w:tcPr>
            <w:tcW w:w="5532" w:type="dxa"/>
            <w:gridSpan w:val="8"/>
          </w:tcPr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Июнь, июль, август</w:t>
            </w:r>
          </w:p>
        </w:tc>
      </w:tr>
      <w:tr w:rsidR="00F33A6E" w:rsidTr="00A51959">
        <w:trPr>
          <w:trHeight w:val="510"/>
        </w:trPr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108"/>
            </w:pPr>
            <w:r>
              <w:t>16</w:t>
            </w: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30"/>
            </w:pPr>
            <w:r>
              <w:t>Работа ДОУ в летний период</w:t>
            </w:r>
          </w:p>
        </w:tc>
        <w:tc>
          <w:tcPr>
            <w:tcW w:w="5532" w:type="dxa"/>
            <w:gridSpan w:val="8"/>
          </w:tcPr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Функционирует в обычном режиме</w:t>
            </w:r>
          </w:p>
        </w:tc>
      </w:tr>
      <w:tr w:rsidR="00F33A6E" w:rsidTr="00A51959">
        <w:trPr>
          <w:trHeight w:val="510"/>
        </w:trPr>
        <w:tc>
          <w:tcPr>
            <w:tcW w:w="662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108"/>
            </w:pPr>
          </w:p>
        </w:tc>
        <w:tc>
          <w:tcPr>
            <w:tcW w:w="2940" w:type="dxa"/>
          </w:tcPr>
          <w:p w:rsidR="00F33A6E" w:rsidRDefault="00F33A6E" w:rsidP="00A51959">
            <w:pPr>
              <w:pStyle w:val="a4"/>
              <w:tabs>
                <w:tab w:val="left" w:pos="4961"/>
              </w:tabs>
              <w:ind w:left="30"/>
            </w:pPr>
          </w:p>
        </w:tc>
        <w:tc>
          <w:tcPr>
            <w:tcW w:w="5532" w:type="dxa"/>
            <w:gridSpan w:val="8"/>
          </w:tcPr>
          <w:p w:rsidR="00F33A6E" w:rsidRDefault="00F33A6E" w:rsidP="00A519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33A6E" w:rsidRDefault="00F33A6E" w:rsidP="00F33A6E">
      <w:pPr>
        <w:pStyle w:val="a4"/>
        <w:ind w:left="360"/>
        <w:jc w:val="center"/>
      </w:pPr>
    </w:p>
    <w:p w:rsidR="00F33A6E" w:rsidRDefault="00F33A6E" w:rsidP="00F33A6E">
      <w:pPr>
        <w:pStyle w:val="a4"/>
        <w:ind w:left="360"/>
        <w:jc w:val="center"/>
      </w:pPr>
    </w:p>
    <w:p w:rsidR="00F33A6E" w:rsidRDefault="00F33A6E" w:rsidP="00F33A6E">
      <w:pPr>
        <w:pStyle w:val="a4"/>
        <w:ind w:left="360"/>
        <w:jc w:val="center"/>
      </w:pPr>
    </w:p>
    <w:p w:rsidR="00F33A6E" w:rsidRDefault="00F33A6E" w:rsidP="00F33A6E">
      <w:pPr>
        <w:pStyle w:val="a4"/>
        <w:ind w:left="360"/>
        <w:jc w:val="center"/>
      </w:pPr>
    </w:p>
    <w:p w:rsidR="00F33A6E" w:rsidRDefault="00F33A6E" w:rsidP="00F33A6E">
      <w:pPr>
        <w:pStyle w:val="a4"/>
        <w:ind w:left="360"/>
        <w:jc w:val="center"/>
      </w:pPr>
    </w:p>
    <w:p w:rsidR="00F33A6E" w:rsidRDefault="00F33A6E" w:rsidP="00F33A6E">
      <w:pPr>
        <w:pStyle w:val="a4"/>
        <w:ind w:left="360"/>
        <w:jc w:val="center"/>
      </w:pPr>
    </w:p>
    <w:p w:rsidR="00F33A6E" w:rsidRDefault="00F33A6E" w:rsidP="00F33A6E">
      <w:pPr>
        <w:pStyle w:val="a4"/>
        <w:ind w:left="360"/>
        <w:jc w:val="center"/>
      </w:pPr>
    </w:p>
    <w:sectPr w:rsidR="00F33A6E" w:rsidSect="006F6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438C"/>
    <w:multiLevelType w:val="hybridMultilevel"/>
    <w:tmpl w:val="07A20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71E7"/>
    <w:rsid w:val="000E7F2F"/>
    <w:rsid w:val="00147866"/>
    <w:rsid w:val="00160374"/>
    <w:rsid w:val="00160561"/>
    <w:rsid w:val="001B4B04"/>
    <w:rsid w:val="001D1681"/>
    <w:rsid w:val="001E26AA"/>
    <w:rsid w:val="002A7CDD"/>
    <w:rsid w:val="002D4B0C"/>
    <w:rsid w:val="004071E7"/>
    <w:rsid w:val="004F360D"/>
    <w:rsid w:val="006109DE"/>
    <w:rsid w:val="006F6526"/>
    <w:rsid w:val="0073245B"/>
    <w:rsid w:val="008A52E8"/>
    <w:rsid w:val="00965753"/>
    <w:rsid w:val="00A3409E"/>
    <w:rsid w:val="00AB1FE5"/>
    <w:rsid w:val="00EB232B"/>
    <w:rsid w:val="00F33A6E"/>
    <w:rsid w:val="00FA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A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F36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F36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F36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36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F36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F36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4F360D"/>
    <w:pPr>
      <w:spacing w:after="0" w:line="240" w:lineRule="auto"/>
    </w:pPr>
  </w:style>
  <w:style w:type="paragraph" w:customStyle="1" w:styleId="a4">
    <w:name w:val="Базовый"/>
    <w:rsid w:val="004071E7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33A6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8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22</cp:revision>
  <cp:lastPrinted>2023-09-15T11:49:00Z</cp:lastPrinted>
  <dcterms:created xsi:type="dcterms:W3CDTF">2015-08-10T05:04:00Z</dcterms:created>
  <dcterms:modified xsi:type="dcterms:W3CDTF">2023-09-16T07:00:00Z</dcterms:modified>
</cp:coreProperties>
</file>